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textAlignment w:val="baseline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textAlignment w:val="baseline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textAlignment w:val="baseline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                 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  <w:vertAlign w:val="baseline"/>
        </w:rPr>
        <w:t>年度课题活页</w:t>
      </w:r>
    </w:p>
    <w:tbl>
      <w:tblPr>
        <w:tblStyle w:val="5"/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7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ascii="仿宋" w:hAnsi="仿宋" w:eastAsia="仿宋" w:cs="仿宋"/>
                <w:sz w:val="28"/>
                <w:szCs w:val="28"/>
                <w:vertAlign w:val="baseline"/>
              </w:rPr>
              <w:t>课题名称</w:t>
            </w:r>
          </w:p>
        </w:tc>
        <w:tc>
          <w:tcPr>
            <w:tcW w:w="756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预期成果</w:t>
            </w:r>
          </w:p>
        </w:tc>
        <w:tc>
          <w:tcPr>
            <w:tcW w:w="75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0" w:right="0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vertAlign w:val="baseline"/>
              </w:rPr>
              <w:t>□</w:t>
            </w:r>
            <w:r>
              <w:rPr>
                <w:rFonts w:ascii="仿宋_GB2312" w:eastAsia="仿宋_GB2312" w:cs="仿宋_GB2312"/>
                <w:sz w:val="36"/>
                <w:szCs w:val="36"/>
                <w:vertAlign w:val="baseline"/>
              </w:rPr>
              <w:t>论文  </w:t>
            </w:r>
            <w:r>
              <w:rPr>
                <w:rFonts w:hint="default" w:ascii="仿宋_GB2312" w:eastAsia="仿宋_GB2312" w:cs="仿宋_GB2312"/>
                <w:sz w:val="36"/>
                <w:szCs w:val="36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vertAlign w:val="baseline"/>
              </w:rPr>
              <w:t>□</w:t>
            </w:r>
            <w:r>
              <w:rPr>
                <w:rFonts w:hint="default" w:ascii="仿宋_GB2312" w:eastAsia="仿宋_GB2312" w:cs="仿宋_GB2312"/>
                <w:sz w:val="36"/>
                <w:szCs w:val="36"/>
                <w:vertAlign w:val="baseline"/>
              </w:rPr>
              <w:t>专著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5" w:hRule="atLeast"/>
        </w:trPr>
        <w:tc>
          <w:tcPr>
            <w:tcW w:w="8895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 w:firstLine="480"/>
              <w:textAlignment w:val="baseline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本表参照以下提纲撰写，要求逻辑清晰，主题突出，层次分明，内容翔实，排版清晰。除“研究基础”“参考文献”外，本表与《研究课题申报表》课题设计论证中内容一致，总字数不超过</w:t>
            </w: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5000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字。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90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1.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选题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：国内外相关研究现状述评，选题的意义和研究价值；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90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2.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论证：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本课题研究的基本思路、主要内容及基本步骤；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90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3.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预期价值：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本课题研究学术观点、学术思想的特色和创新，实际应用价值及成果去向；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90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4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研究基础：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课题负责人前期相关研究成果。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90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5.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参考文献：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开展本课题研究的主要中外参考文献（限填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项）。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10"/>
              <w:textAlignment w:val="baseline"/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5"/>
              <w:textAlignment w:val="baseline"/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  <w:textAlignment w:val="baseline"/>
      </w:pPr>
      <w:r>
        <w:rPr>
          <w:rStyle w:val="4"/>
          <w:rFonts w:ascii="华文楷体" w:hAnsi="华文楷体" w:eastAsia="华文楷体" w:cs="华文楷体"/>
          <w:b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提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示：1.“活页”不得直接或间接透露个人信息或相关背景资料，否则取消参评资格；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720"/>
        <w:jc w:val="left"/>
        <w:textAlignment w:val="baseline"/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2.课题名称要与《研究课题申报表》中一致，一般不加副标题；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720"/>
        <w:textAlignment w:val="baseline"/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3.“课题负责人前期相关研究成果”只填与本课题研究相关的成果名称、成果形式、作者排序、是否核心期刊等，不得填写作者姓名、单位、刊物或出版社名称、发表时间或刊期等；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3" w:lineRule="atLeast"/>
        <w:ind w:left="0" w:right="0" w:firstLine="780"/>
        <w:jc w:val="both"/>
        <w:textAlignment w:val="baseline"/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 “活页”以PDF格式在申报系统附件区上传。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20822"/>
    <w:rsid w:val="117208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2020-03-19T08:18:00Z</dcterms:created>
  <dc:creator>Administrator</dc:creator>
  <cp:lastModifiedBy>Administrator</cp:lastModifiedBy>
  <dcterms:modified xsi:type="dcterms:W3CDTF">2020-03-19T08:18:45Z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