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温州职业技术学院项目论文结题专用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承诺申明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月，本人在《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lang w:val="en-US" w:eastAsia="zh-CN"/>
        </w:rPr>
        <w:t>》杂志发表论文《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>》。因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>原因，在论文发表时未标注相关项目基金号，本人承诺该论文仅作“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年温州职业技术学院科研项目”结题使用，不作为其他科研项目成果。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项目编号：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WZY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项目名称：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承诺人（手写签字）          二级学院/职能部门签字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51" w:leftChars="2310" w:right="-92" w:rightChars="-44" w:firstLine="189" w:firstLineChars="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二级学院/职能部门章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月  日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科技处领导签字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科技处章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0501"/>
    <w:rsid w:val="20751204"/>
    <w:rsid w:val="22A955C9"/>
    <w:rsid w:val="24D533BC"/>
    <w:rsid w:val="40061F3C"/>
    <w:rsid w:val="45000F8F"/>
    <w:rsid w:val="551175A0"/>
    <w:rsid w:val="5B0E43E1"/>
    <w:rsid w:val="645F4A04"/>
    <w:rsid w:val="6EE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2021-10-22T07:27:00Z</dcterms:created>
  <dc:creator>何智</dc:creator>
  <cp:lastModifiedBy>何智</cp:lastModifiedBy>
  <dcterms:modified xsi:type="dcterms:W3CDTF">2021-10-26T02:11:34Z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AA77DBD6DF5A420CBE6E08B365E381CD</vt:lpwstr>
  </property>
</Properties>
</file>